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A614" w14:textId="77A0F3CD" w:rsidR="00FC5785" w:rsidRPr="006B1675" w:rsidRDefault="00FC5785" w:rsidP="00FC578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872857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872857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14:paraId="4A811951" w14:textId="77777777" w:rsidR="00FC5785" w:rsidRPr="0055308D" w:rsidRDefault="00FC5785" w:rsidP="00FC5785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55B52047" w14:textId="77777777" w:rsidR="00FC5785" w:rsidRPr="006B1675" w:rsidRDefault="00FC5785" w:rsidP="00FC5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20A41431" w14:textId="77777777" w:rsidR="00FC5785" w:rsidRPr="0055308D" w:rsidRDefault="00FC5785" w:rsidP="00FC5785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51A771D1" w14:textId="77777777" w:rsidR="00FC5785" w:rsidRPr="006B1675" w:rsidRDefault="00FC5785" w:rsidP="00FC578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1FC64CD9" w14:textId="77777777" w:rsidR="00FC5785" w:rsidRPr="0055308D" w:rsidRDefault="00FC5785" w:rsidP="00FC5785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157EE638" w14:textId="3FD623EE" w:rsidR="00FC5785" w:rsidRPr="006B1675" w:rsidRDefault="00FC5785" w:rsidP="00FC5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872857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872857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4052AD76" w14:textId="08BDEDFA" w:rsidR="00FC5785" w:rsidRPr="006B1675" w:rsidRDefault="00FC5785" w:rsidP="00FC578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872857">
        <w:rPr>
          <w:rFonts w:ascii="Arial Narrow" w:hAnsi="Arial Narrow"/>
          <w:b/>
          <w:sz w:val="22"/>
          <w:szCs w:val="22"/>
          <w:u w:val="single"/>
          <w:lang w:val="es-MX"/>
        </w:rPr>
        <w:t>504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872857">
        <w:rPr>
          <w:rFonts w:ascii="Arial Narrow" w:hAnsi="Arial Narrow"/>
          <w:b/>
          <w:sz w:val="22"/>
          <w:szCs w:val="22"/>
          <w:lang w:val="es-MX"/>
        </w:rPr>
        <w:t>16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872857"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14:paraId="3ED56DC5" w14:textId="77777777" w:rsidR="00FC5785" w:rsidRPr="00EC4D84" w:rsidRDefault="00FC5785" w:rsidP="00FC5785">
      <w:pPr>
        <w:jc w:val="both"/>
        <w:rPr>
          <w:rFonts w:ascii="Arial Narrow" w:hAnsi="Arial Narrow"/>
          <w:sz w:val="14"/>
          <w:szCs w:val="22"/>
        </w:rPr>
      </w:pPr>
    </w:p>
    <w:p w14:paraId="1CE0F99B" w14:textId="77777777" w:rsidR="00FC5785" w:rsidRPr="00D47075" w:rsidRDefault="00FC5785" w:rsidP="00FC5785">
      <w:pPr>
        <w:jc w:val="both"/>
        <w:rPr>
          <w:rFonts w:ascii="Arial Narrow" w:hAnsi="Arial Narrow"/>
          <w:sz w:val="8"/>
          <w:szCs w:val="22"/>
        </w:rPr>
      </w:pPr>
    </w:p>
    <w:p w14:paraId="7DD47D61" w14:textId="77777777" w:rsidR="00FC5785" w:rsidRPr="003D50B1" w:rsidRDefault="00FC5785" w:rsidP="00FC578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2121F0DD" w14:textId="77777777" w:rsidR="007D6A86" w:rsidRPr="003D50B1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2E220E33" w14:textId="77777777" w:rsidR="007D6A86" w:rsidRPr="0012168D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14:paraId="6B87920B" w14:textId="77777777" w:rsidR="007D6A86" w:rsidRPr="0012168D" w:rsidRDefault="007D6A86" w:rsidP="007D6A86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4AFA8FD4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14:paraId="096C9E26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26FBBB06" w14:textId="77777777" w:rsidR="007D6A86" w:rsidRPr="0012168D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224296E5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6FA38E21" w14:textId="77777777" w:rsidR="007D6A86" w:rsidRPr="003D50B1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14:paraId="70907801" w14:textId="77777777" w:rsidR="007D6A86" w:rsidRPr="003D50B1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7158AD7B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14:paraId="72042FE8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25AECA99" w14:textId="77777777" w:rsidR="007D6A86" w:rsidRDefault="007D6A86" w:rsidP="007D6A8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14:paraId="3D9F180A" w14:textId="77777777" w:rsidR="007D6A86" w:rsidRPr="0064011E" w:rsidRDefault="007D6A86" w:rsidP="007D6A86">
      <w:pPr>
        <w:jc w:val="both"/>
        <w:rPr>
          <w:rFonts w:ascii="Arial Narrow" w:hAnsi="Arial Narrow"/>
          <w:sz w:val="22"/>
          <w:szCs w:val="22"/>
          <w:lang w:val="es-PE"/>
        </w:rPr>
      </w:pPr>
    </w:p>
    <w:p w14:paraId="1B6A03EA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14:paraId="4D24D809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1980BBAC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14:paraId="7AAC6642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42DBFBB2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0C53B01D" w14:textId="77777777" w:rsidR="007D6A86" w:rsidRDefault="007D6A86" w:rsidP="007D6A86">
      <w:pPr>
        <w:jc w:val="both"/>
        <w:rPr>
          <w:rFonts w:ascii="Arial Narrow" w:hAnsi="Arial Narrow" w:cs="Arial"/>
          <w:sz w:val="22"/>
          <w:szCs w:val="22"/>
        </w:rPr>
      </w:pPr>
    </w:p>
    <w:p w14:paraId="0197F0DA" w14:textId="4D536761" w:rsidR="007D6A86" w:rsidRDefault="007D6A86" w:rsidP="007D6A8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872857">
        <w:rPr>
          <w:rFonts w:ascii="Arial Narrow" w:hAnsi="Arial Narrow" w:cs="Arial"/>
          <w:sz w:val="22"/>
          <w:szCs w:val="22"/>
        </w:rPr>
        <w:t>16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872857"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FC5785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3CFF8408" w14:textId="77777777" w:rsidR="00B139DF" w:rsidRPr="00B139DF" w:rsidRDefault="00B139DF" w:rsidP="00B139DF">
      <w:pPr>
        <w:jc w:val="both"/>
        <w:rPr>
          <w:rFonts w:ascii="Arial Narrow" w:hAnsi="Arial Narrow"/>
          <w:sz w:val="22"/>
          <w:szCs w:val="22"/>
        </w:rPr>
      </w:pPr>
      <w:r w:rsidRPr="00B139DF">
        <w:rPr>
          <w:rFonts w:ascii="Arial Narrow" w:hAnsi="Arial Narrow"/>
          <w:sz w:val="22"/>
          <w:szCs w:val="22"/>
        </w:rPr>
        <w:t>.</w:t>
      </w:r>
    </w:p>
    <w:p w14:paraId="31790086" w14:textId="77777777" w:rsidR="00404BF3" w:rsidRPr="00B139DF" w:rsidRDefault="00404BF3" w:rsidP="00404BF3">
      <w:pPr>
        <w:jc w:val="both"/>
        <w:rPr>
          <w:rFonts w:ascii="Arial Narrow" w:hAnsi="Arial Narrow"/>
          <w:sz w:val="16"/>
          <w:szCs w:val="22"/>
        </w:rPr>
      </w:pPr>
    </w:p>
    <w:p w14:paraId="0A15DCEA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03C8B462" w14:textId="77777777"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52A74EC3" w14:textId="623CF161" w:rsidR="00FC5785" w:rsidRPr="00FC5785" w:rsidRDefault="00404BF3" w:rsidP="00FC5785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12C1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 de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Doctorado de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Unidad de Posgrado 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Eléctrica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Electrónica,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87285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Educación Superior Universitaria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.</w:t>
      </w:r>
    </w:p>
    <w:p w14:paraId="08A46A88" w14:textId="7785709E" w:rsidR="004418D9" w:rsidRPr="00FC5785" w:rsidRDefault="001D3EDF" w:rsidP="00FC5785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FC5785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 w:rsidRPr="00FC5785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269791CA" w14:textId="77777777" w:rsidR="004418D9" w:rsidRPr="00FC5785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FC5785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1FC0B692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9300ABE" w14:textId="77777777" w:rsidR="00FC5785" w:rsidRDefault="00FC5785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11877C2A" w14:textId="77777777" w:rsidR="00FC5785" w:rsidRPr="008C12A8" w:rsidRDefault="00FC5785" w:rsidP="00FC5785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</w:p>
    <w:p w14:paraId="15B31347" w14:textId="77777777" w:rsidR="00FC5785" w:rsidRDefault="00FC5785" w:rsidP="00FC578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11F7513B" w14:textId="67D4D260" w:rsidR="00FC5785" w:rsidRDefault="00FC5785" w:rsidP="00FC578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ENRIQUE GU</w:t>
      </w:r>
      <w:r w:rsidR="00872857">
        <w:rPr>
          <w:rFonts w:ascii="Arial Narrow" w:hAnsi="Arial Narrow"/>
          <w:sz w:val="22"/>
          <w:szCs w:val="22"/>
        </w:rPr>
        <w:t xml:space="preserve">STAVO GARCIA TALLEDO- Director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de la Escuela de Posgrado. - Sello. </w:t>
      </w:r>
    </w:p>
    <w:p w14:paraId="57F3EE05" w14:textId="77777777" w:rsidR="00FC5785" w:rsidRDefault="00FC5785" w:rsidP="00FC578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43FF0863" w14:textId="77777777" w:rsidR="00FC5785" w:rsidRDefault="00FC5785" w:rsidP="00FC5785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29F19E40" w14:textId="77777777" w:rsidR="00FC5785" w:rsidRDefault="00FC5785" w:rsidP="00FC5785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8B5A1FB" wp14:editId="6B140567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0C063" w14:textId="77777777" w:rsidR="00FC5785" w:rsidRDefault="00FC5785" w:rsidP="00FC578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A203DEB" wp14:editId="41F46A2A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75F16636" w14:textId="77777777" w:rsidR="00FC5785" w:rsidRDefault="00FC5785" w:rsidP="00FC578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899A898" wp14:editId="19E5B92C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1CFD7A52" wp14:editId="434A4B25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B1410" w14:textId="77777777" w:rsidR="00FC5785" w:rsidRDefault="00FC5785" w:rsidP="00FC5785">
      <w:pPr>
        <w:ind w:right="148"/>
        <w:jc w:val="center"/>
        <w:rPr>
          <w:sz w:val="23"/>
        </w:rPr>
      </w:pPr>
    </w:p>
    <w:p w14:paraId="7D6D79C2" w14:textId="77777777" w:rsidR="00FC5785" w:rsidRDefault="00FC5785" w:rsidP="00FC5785">
      <w:pPr>
        <w:ind w:right="148"/>
        <w:jc w:val="center"/>
        <w:rPr>
          <w:sz w:val="23"/>
        </w:rPr>
      </w:pPr>
    </w:p>
    <w:p w14:paraId="6BE50069" w14:textId="77777777" w:rsidR="00FC5785" w:rsidRDefault="00FC5785" w:rsidP="00FC5785">
      <w:pPr>
        <w:ind w:right="148"/>
      </w:pPr>
    </w:p>
    <w:p w14:paraId="4B4D9C94" w14:textId="77777777" w:rsidR="00FC5785" w:rsidRDefault="00FC5785" w:rsidP="00FC578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14:paraId="7B7CAAE9" w14:textId="0D0C91A1" w:rsidR="00FC5785" w:rsidRDefault="00FC5785" w:rsidP="00FC578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</w:t>
      </w:r>
      <w:r w:rsidR="00872857">
        <w:rPr>
          <w:rFonts w:ascii="Arial Narrow" w:hAnsi="Arial Narrow"/>
          <w:b/>
          <w:i/>
          <w:szCs w:val="21"/>
        </w:rPr>
        <w:t xml:space="preserve">                 DIRECTOR  </w:t>
      </w:r>
      <w:r>
        <w:rPr>
          <w:rFonts w:ascii="Arial Narrow" w:hAnsi="Arial Narrow"/>
          <w:b/>
          <w:i/>
          <w:szCs w:val="21"/>
        </w:rPr>
        <w:t>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</w:r>
      <w:r w:rsidR="00872857"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 xml:space="preserve">                          SECRETARIO ACADEMICO </w:t>
      </w:r>
    </w:p>
    <w:p w14:paraId="231902A7" w14:textId="77777777" w:rsidR="00FC5785" w:rsidRPr="008C12A8" w:rsidRDefault="00FC5785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FC5785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67AB" w14:textId="77777777" w:rsidR="00982E81" w:rsidRDefault="00982E81" w:rsidP="003A5786">
      <w:r>
        <w:separator/>
      </w:r>
    </w:p>
  </w:endnote>
  <w:endnote w:type="continuationSeparator" w:id="0">
    <w:p w14:paraId="43762D1C" w14:textId="77777777" w:rsidR="00982E81" w:rsidRDefault="00982E8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25EE" w14:textId="77777777" w:rsidR="00982E81" w:rsidRDefault="00982E81" w:rsidP="003A5786">
      <w:r>
        <w:separator/>
      </w:r>
    </w:p>
  </w:footnote>
  <w:footnote w:type="continuationSeparator" w:id="0">
    <w:p w14:paraId="53A5A222" w14:textId="77777777" w:rsidR="00982E81" w:rsidRDefault="00982E8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6E9E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18811FFC" wp14:editId="2CB4D5D3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11BD70F4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BA2F40B" w14:textId="77777777"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BB9DF" wp14:editId="15967F06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0D5"/>
    <w:multiLevelType w:val="multilevel"/>
    <w:tmpl w:val="AE6CE548"/>
    <w:lvl w:ilvl="0">
      <w:start w:val="1"/>
      <w:numFmt w:val="decimal"/>
      <w:lvlText w:val="%1"/>
      <w:lvlJc w:val="left"/>
      <w:pPr>
        <w:ind w:left="642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257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5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83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1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00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09" w:hanging="540"/>
      </w:pPr>
      <w:rPr>
        <w:rFonts w:hint="default"/>
        <w:lang w:val="es-ES" w:eastAsia="es-ES" w:bidi="es-ES"/>
      </w:rPr>
    </w:lvl>
  </w:abstractNum>
  <w:abstractNum w:abstractNumId="2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15901"/>
    <w:multiLevelType w:val="multilevel"/>
    <w:tmpl w:val="A23E9628"/>
    <w:lvl w:ilvl="0">
      <w:start w:val="1"/>
      <w:numFmt w:val="decimal"/>
      <w:lvlText w:val="%1"/>
      <w:lvlJc w:val="left"/>
      <w:pPr>
        <w:ind w:left="905" w:hanging="50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05" w:hanging="508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480" w:hanging="5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70" w:hanging="5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5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50" w:hanging="5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40" w:hanging="5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30" w:hanging="5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20" w:hanging="508"/>
      </w:pPr>
      <w:rPr>
        <w:rFonts w:hint="default"/>
        <w:lang w:val="es-ES" w:eastAsia="es-ES" w:bidi="es-ES"/>
      </w:rPr>
    </w:lvl>
  </w:abstractNum>
  <w:abstractNum w:abstractNumId="5" w15:restartNumberingAfterBreak="0">
    <w:nsid w:val="6E186A49"/>
    <w:multiLevelType w:val="multilevel"/>
    <w:tmpl w:val="76D67114"/>
    <w:lvl w:ilvl="0">
      <w:start w:val="1"/>
      <w:numFmt w:val="decimal"/>
      <w:lvlText w:val="%1"/>
      <w:lvlJc w:val="left"/>
      <w:pPr>
        <w:ind w:left="761" w:hanging="54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1" w:hanging="54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25" w:hanging="5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7" w:hanging="5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90" w:hanging="5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2" w:hanging="5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5" w:hanging="5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7" w:hanging="5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20" w:hanging="541"/>
      </w:pPr>
      <w:rPr>
        <w:rFonts w:hint="default"/>
        <w:lang w:val="es-ES" w:eastAsia="en-US" w:bidi="ar-SA"/>
      </w:rPr>
    </w:lvl>
  </w:abstractNum>
  <w:abstractNum w:abstractNumId="6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37CB"/>
    <w:rsid w:val="00023F1C"/>
    <w:rsid w:val="0003456C"/>
    <w:rsid w:val="00053BB1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21AA"/>
    <w:rsid w:val="001B408B"/>
    <w:rsid w:val="001D3EDF"/>
    <w:rsid w:val="0020045C"/>
    <w:rsid w:val="002016B0"/>
    <w:rsid w:val="002052BE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1360C"/>
    <w:rsid w:val="00321AF7"/>
    <w:rsid w:val="00323860"/>
    <w:rsid w:val="003243BC"/>
    <w:rsid w:val="00341BC0"/>
    <w:rsid w:val="0035606D"/>
    <w:rsid w:val="00367C37"/>
    <w:rsid w:val="00377EC4"/>
    <w:rsid w:val="00383499"/>
    <w:rsid w:val="003A1A01"/>
    <w:rsid w:val="003A5786"/>
    <w:rsid w:val="003C778D"/>
    <w:rsid w:val="003D2B42"/>
    <w:rsid w:val="003E0F14"/>
    <w:rsid w:val="003E69F6"/>
    <w:rsid w:val="00404BF3"/>
    <w:rsid w:val="00404DA0"/>
    <w:rsid w:val="00406CA0"/>
    <w:rsid w:val="00412C13"/>
    <w:rsid w:val="004166BF"/>
    <w:rsid w:val="00427F81"/>
    <w:rsid w:val="004418D9"/>
    <w:rsid w:val="00452F80"/>
    <w:rsid w:val="004557AA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07DFE"/>
    <w:rsid w:val="00513DBA"/>
    <w:rsid w:val="00526151"/>
    <w:rsid w:val="00535528"/>
    <w:rsid w:val="005461FC"/>
    <w:rsid w:val="0055308D"/>
    <w:rsid w:val="0056017A"/>
    <w:rsid w:val="00565336"/>
    <w:rsid w:val="0057026A"/>
    <w:rsid w:val="00576928"/>
    <w:rsid w:val="005B17CF"/>
    <w:rsid w:val="005C03CE"/>
    <w:rsid w:val="005D0E71"/>
    <w:rsid w:val="005D7724"/>
    <w:rsid w:val="005F6EE5"/>
    <w:rsid w:val="0060044F"/>
    <w:rsid w:val="0060413C"/>
    <w:rsid w:val="006063CF"/>
    <w:rsid w:val="006221BC"/>
    <w:rsid w:val="00623D08"/>
    <w:rsid w:val="006304EF"/>
    <w:rsid w:val="00630DB6"/>
    <w:rsid w:val="00637B9D"/>
    <w:rsid w:val="006556EB"/>
    <w:rsid w:val="00674539"/>
    <w:rsid w:val="006759E2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B36BE"/>
    <w:rsid w:val="007C3217"/>
    <w:rsid w:val="007D4080"/>
    <w:rsid w:val="007D5520"/>
    <w:rsid w:val="007D6A86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2857"/>
    <w:rsid w:val="00877DE2"/>
    <w:rsid w:val="00880775"/>
    <w:rsid w:val="0088779C"/>
    <w:rsid w:val="00892AF9"/>
    <w:rsid w:val="00893B3D"/>
    <w:rsid w:val="00895071"/>
    <w:rsid w:val="008A573B"/>
    <w:rsid w:val="008B4796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82E81"/>
    <w:rsid w:val="009E0C80"/>
    <w:rsid w:val="009E7F88"/>
    <w:rsid w:val="009F1E4B"/>
    <w:rsid w:val="00A042E5"/>
    <w:rsid w:val="00A27B9D"/>
    <w:rsid w:val="00A40EE3"/>
    <w:rsid w:val="00A41B94"/>
    <w:rsid w:val="00A4453B"/>
    <w:rsid w:val="00A4741A"/>
    <w:rsid w:val="00A67221"/>
    <w:rsid w:val="00A93C19"/>
    <w:rsid w:val="00AB38AE"/>
    <w:rsid w:val="00AC1376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067AD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042"/>
    <w:rsid w:val="00B621A7"/>
    <w:rsid w:val="00B814EA"/>
    <w:rsid w:val="00B8713E"/>
    <w:rsid w:val="00B873E4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A166D"/>
    <w:rsid w:val="00DA4264"/>
    <w:rsid w:val="00DA48D4"/>
    <w:rsid w:val="00DB4776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0A51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021C"/>
    <w:rsid w:val="00F5363E"/>
    <w:rsid w:val="00F63C88"/>
    <w:rsid w:val="00F645A6"/>
    <w:rsid w:val="00F75E68"/>
    <w:rsid w:val="00F87A5B"/>
    <w:rsid w:val="00FA5F00"/>
    <w:rsid w:val="00FB06D1"/>
    <w:rsid w:val="00FB1D53"/>
    <w:rsid w:val="00FB1FA3"/>
    <w:rsid w:val="00FB3461"/>
    <w:rsid w:val="00FB431B"/>
    <w:rsid w:val="00FB4597"/>
    <w:rsid w:val="00FB794E"/>
    <w:rsid w:val="00FC2F10"/>
    <w:rsid w:val="00FC5785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0B57E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1B21AA"/>
    <w:pPr>
      <w:widowControl w:val="0"/>
      <w:autoSpaceDE w:val="0"/>
      <w:autoSpaceDN w:val="0"/>
      <w:ind w:left="409"/>
      <w:jc w:val="center"/>
      <w:outlineLvl w:val="1"/>
    </w:pPr>
    <w:rPr>
      <w:rFonts w:ascii="Calibri" w:eastAsia="Calibri" w:hAnsi="Calibri" w:cs="Calibri"/>
      <w:sz w:val="28"/>
      <w:szCs w:val="28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3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B21AA"/>
    <w:rPr>
      <w:rFonts w:ascii="Calibri" w:eastAsia="Calibri" w:hAnsi="Calibri" w:cs="Calibri"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21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21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34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FC5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3E08-1EFF-4160-904F-5A45DEFE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5</cp:revision>
  <cp:lastPrinted>2020-01-31T20:46:00Z</cp:lastPrinted>
  <dcterms:created xsi:type="dcterms:W3CDTF">2021-12-11T00:42:00Z</dcterms:created>
  <dcterms:modified xsi:type="dcterms:W3CDTF">2022-10-12T15:33:00Z</dcterms:modified>
</cp:coreProperties>
</file>